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39B" w:rsidRDefault="006C33DA">
      <w:r>
        <w:t>Class test| FM-15|</w:t>
      </w:r>
      <w:r w:rsidR="00660001">
        <w:t>Coal and Petroleum</w:t>
      </w:r>
    </w:p>
    <w:p w:rsidR="00660001" w:rsidRDefault="00182BF6">
      <w:r>
        <w:t>1. Cleanest fuel among the following is</w:t>
      </w:r>
    </w:p>
    <w:p w:rsidR="00182BF6" w:rsidRDefault="00182BF6">
      <w:r>
        <w:t xml:space="preserve">a. Kerosene </w:t>
      </w:r>
      <w:r w:rsidR="000337DB">
        <w:t xml:space="preserve">  </w:t>
      </w:r>
      <w:r>
        <w:t xml:space="preserve">b. Petrol </w:t>
      </w:r>
      <w:r w:rsidR="000337DB">
        <w:t xml:space="preserve">  </w:t>
      </w:r>
      <w:r>
        <w:t>c. Cow dung cakes</w:t>
      </w:r>
      <w:r w:rsidR="000337DB">
        <w:t xml:space="preserve">  </w:t>
      </w:r>
      <w:r>
        <w:t xml:space="preserve"> d. Hydrogen gas</w:t>
      </w:r>
    </w:p>
    <w:p w:rsidR="00182BF6" w:rsidRDefault="00182BF6">
      <w:r>
        <w:t xml:space="preserve">2. Ammoniacal liquor </w:t>
      </w:r>
      <w:r w:rsidR="000337DB">
        <w:t>is used for making</w:t>
      </w:r>
    </w:p>
    <w:p w:rsidR="000337DB" w:rsidRDefault="000337DB">
      <w:r>
        <w:t>a. Candles     b. Nitrogenous fertilizers    c. Paints   d. LPG</w:t>
      </w:r>
    </w:p>
    <w:p w:rsidR="000337DB" w:rsidRDefault="000337DB">
      <w:r>
        <w:t>3. Full form of PCRA.</w:t>
      </w:r>
    </w:p>
    <w:p w:rsidR="000337DB" w:rsidRDefault="000337DB">
      <w:r>
        <w:t xml:space="preserve">4. Observe and write their </w:t>
      </w:r>
      <w:r w:rsidR="00DD3DA9">
        <w:t>connection</w:t>
      </w:r>
    </w:p>
    <w:p w:rsidR="00DD3DA9" w:rsidRDefault="00605548">
      <w:r>
        <w:rPr>
          <w:noProof/>
          <w:lang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2576390</wp:posOffset>
                </wp:positionH>
                <wp:positionV relativeFrom="paragraph">
                  <wp:posOffset>1739761</wp:posOffset>
                </wp:positionV>
                <wp:extent cx="53270" cy="54258"/>
                <wp:effectExtent l="0" t="0" r="23495" b="22225"/>
                <wp:wrapNone/>
                <wp:docPr id="7" name="Freefor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70" cy="54258"/>
                        </a:xfrm>
                        <a:custGeom>
                          <a:avLst/>
                          <a:gdLst>
                            <a:gd name="connsiteX0" fmla="*/ 32698 w 53270"/>
                            <a:gd name="connsiteY0" fmla="*/ 18681 h 54258"/>
                            <a:gd name="connsiteX1" fmla="*/ 50986 w 53270"/>
                            <a:gd name="connsiteY1" fmla="*/ 49161 h 54258"/>
                            <a:gd name="connsiteX2" fmla="*/ 2218 w 53270"/>
                            <a:gd name="connsiteY2" fmla="*/ 43065 h 54258"/>
                            <a:gd name="connsiteX3" fmla="*/ 8314 w 53270"/>
                            <a:gd name="connsiteY3" fmla="*/ 18681 h 54258"/>
                            <a:gd name="connsiteX4" fmla="*/ 50986 w 53270"/>
                            <a:gd name="connsiteY4" fmla="*/ 24777 h 54258"/>
                            <a:gd name="connsiteX5" fmla="*/ 32698 w 53270"/>
                            <a:gd name="connsiteY5" fmla="*/ 36969 h 54258"/>
                            <a:gd name="connsiteX6" fmla="*/ 14410 w 53270"/>
                            <a:gd name="connsiteY6" fmla="*/ 30873 h 54258"/>
                            <a:gd name="connsiteX7" fmla="*/ 2218 w 53270"/>
                            <a:gd name="connsiteY7" fmla="*/ 12585 h 54258"/>
                            <a:gd name="connsiteX8" fmla="*/ 38794 w 53270"/>
                            <a:gd name="connsiteY8" fmla="*/ 6489 h 54258"/>
                            <a:gd name="connsiteX9" fmla="*/ 32698 w 53270"/>
                            <a:gd name="connsiteY9" fmla="*/ 18681 h 5425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270" h="54258">
                              <a:moveTo>
                                <a:pt x="32698" y="18681"/>
                              </a:moveTo>
                              <a:cubicBezTo>
                                <a:pt x="38794" y="28841"/>
                                <a:pt x="60238" y="41759"/>
                                <a:pt x="50986" y="49161"/>
                              </a:cubicBezTo>
                              <a:cubicBezTo>
                                <a:pt x="38193" y="59395"/>
                                <a:pt x="15549" y="52587"/>
                                <a:pt x="2218" y="43065"/>
                              </a:cubicBezTo>
                              <a:cubicBezTo>
                                <a:pt x="-4600" y="38195"/>
                                <a:pt x="6282" y="26809"/>
                                <a:pt x="8314" y="18681"/>
                              </a:cubicBezTo>
                              <a:cubicBezTo>
                                <a:pt x="22538" y="20713"/>
                                <a:pt x="39491" y="16156"/>
                                <a:pt x="50986" y="24777"/>
                              </a:cubicBezTo>
                              <a:cubicBezTo>
                                <a:pt x="56847" y="29173"/>
                                <a:pt x="39925" y="35765"/>
                                <a:pt x="32698" y="36969"/>
                              </a:cubicBezTo>
                              <a:cubicBezTo>
                                <a:pt x="26360" y="38025"/>
                                <a:pt x="20506" y="32905"/>
                                <a:pt x="14410" y="30873"/>
                              </a:cubicBezTo>
                              <a:cubicBezTo>
                                <a:pt x="10346" y="24777"/>
                                <a:pt x="781" y="19769"/>
                                <a:pt x="2218" y="12585"/>
                              </a:cubicBezTo>
                              <a:cubicBezTo>
                                <a:pt x="6649" y="-9572"/>
                                <a:pt x="30398" y="3690"/>
                                <a:pt x="38794" y="6489"/>
                              </a:cubicBezTo>
                              <a:lnTo>
                                <a:pt x="32698" y="18681"/>
                              </a:lnTo>
                              <a:close/>
                            </a:path>
                          </a:pathLst>
                        </a:cu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 7" o:spid="_x0000_s1026" style="position:absolute;margin-left:202.85pt;margin-top:137pt;width:4.2pt;height: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3270,54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" path="m32698,18681v6096,10160,27540,23078,18288,30480c38193,59395,15549,52587,2218,43065,-4600,38195,6282,26809,8314,18681v14224,2032,31177,-2525,42672,6096c56847,29173,39925,35765,32698,36969,26360,38025,20506,32905,14410,30873,10346,24777,781,19769,2218,12585,6649,-9572,30398,3690,38794,6489l32698,18681xe" fillcolor="white [3201]" strokecolor="#f79646 [3209]" strokeweight="2pt">
                <v:path arrowok="t" o:connecttype="custom" o:connectlocs="32698,18681;50986,49161;2218,43065;8314,18681;50986,24777;32698,36969;14410,30873;2218,12585;38794,6489;32698,18681" o:connectangles="0,0,0,0,0,0,0,0,0,0"/>
              </v:shape>
            </w:pict>
          </mc:Fallback>
        </mc:AlternateContent>
      </w:r>
      <w:r w:rsidRPr="00605548">
        <w:rPr>
          <w:noProof/>
          <w:lang w:eastAsia="en-IN"/>
        </w:rPr>
        <w:drawing>
          <wp:inline distT="0" distB="0" distL="0" distR="0" wp14:anchorId="07083FC9" wp14:editId="70722AD8">
            <wp:extent cx="3753374" cy="2467320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53374" cy="246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DA9" w:rsidRDefault="00DD3DA9">
      <w:r>
        <w:t xml:space="preserve">5. </w:t>
      </w:r>
      <w:r w:rsidR="002D1B67">
        <w:t>Observe and write their connection</w:t>
      </w:r>
    </w:p>
    <w:p w:rsidR="002D1B67" w:rsidRDefault="002D1B67">
      <w:r>
        <w:rPr>
          <w:noProof/>
          <w:lang w:eastAsia="en-IN"/>
        </w:rPr>
        <w:drawing>
          <wp:inline distT="0" distB="0" distL="0" distR="0">
            <wp:extent cx="3840480" cy="2191704"/>
            <wp:effectExtent l="0" t="0" r="762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l fiel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120" cy="219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B67" w:rsidRDefault="002D1B67">
      <w:r>
        <w:t xml:space="preserve">6. </w:t>
      </w:r>
      <w:r w:rsidR="00B51975">
        <w:t>One of the largest coal field in India, mention the state</w:t>
      </w:r>
      <w:r w:rsidR="00EE24AB">
        <w:t xml:space="preserve"> of India</w:t>
      </w:r>
      <w:bookmarkStart w:id="0" w:name="_GoBack"/>
      <w:bookmarkEnd w:id="0"/>
    </w:p>
    <w:p w:rsidR="00B51975" w:rsidRDefault="00B51975">
      <w:r>
        <w:rPr>
          <w:noProof/>
          <w:lang w:eastAsia="en-IN"/>
        </w:rPr>
        <w:lastRenderedPageBreak/>
        <w:drawing>
          <wp:inline distT="0" distB="0" distL="0" distR="0">
            <wp:extent cx="3621456" cy="261518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rgest coal fiel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1234" cy="2615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975" w:rsidRDefault="00B51975" w:rsidP="00B51975">
      <w:r>
        <w:t xml:space="preserve">7. Draw a neat diagram of the set-up of apparatus for heating of coal in the school chemistry lab. </w:t>
      </w:r>
      <w:r>
        <w:t>Label six parts.</w:t>
      </w:r>
      <w:r>
        <w:t xml:space="preserve"> (2+3=5)</w:t>
      </w:r>
    </w:p>
    <w:p w:rsidR="00F66C3A" w:rsidRDefault="00F66C3A" w:rsidP="00B51975">
      <w:r>
        <w:t xml:space="preserve">8. Write </w:t>
      </w:r>
      <w:r w:rsidR="00EE24AB">
        <w:t>two</w:t>
      </w:r>
      <w:r>
        <w:t xml:space="preserve"> disadvantages of solar energy.</w:t>
      </w:r>
    </w:p>
    <w:p w:rsidR="00F66C3A" w:rsidRDefault="00F66C3A" w:rsidP="00B51975">
      <w:r>
        <w:t xml:space="preserve">9. </w:t>
      </w:r>
      <w:r w:rsidR="005433B9">
        <w:t>Full form of LPG, CNG</w:t>
      </w:r>
    </w:p>
    <w:p w:rsidR="005433B9" w:rsidRDefault="005433B9" w:rsidP="00B51975">
      <w:r>
        <w:t>10. Write the concept of carbonisation.</w:t>
      </w:r>
    </w:p>
    <w:sectPr w:rsidR="005433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DA"/>
    <w:rsid w:val="000337DB"/>
    <w:rsid w:val="0005639B"/>
    <w:rsid w:val="00182BF6"/>
    <w:rsid w:val="002D1B67"/>
    <w:rsid w:val="005433B9"/>
    <w:rsid w:val="00605548"/>
    <w:rsid w:val="00660001"/>
    <w:rsid w:val="006C33DA"/>
    <w:rsid w:val="00B51975"/>
    <w:rsid w:val="00DD3DA9"/>
    <w:rsid w:val="00EE24AB"/>
    <w:rsid w:val="00F6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D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3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2024-07-14T23:01:00Z</dcterms:created>
  <dcterms:modified xsi:type="dcterms:W3CDTF">2024-07-15T00:45:00Z</dcterms:modified>
</cp:coreProperties>
</file>